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5ADB" w14:textId="77777777" w:rsidR="00416366" w:rsidRDefault="00416366" w:rsidP="00416366">
      <w:pPr>
        <w:spacing w:line="240" w:lineRule="auto"/>
        <w:jc w:val="center"/>
      </w:pPr>
      <w:r>
        <w:t xml:space="preserve">Egan City </w:t>
      </w:r>
      <w:r w:rsidR="00D31C79">
        <w:t xml:space="preserve">Special </w:t>
      </w:r>
      <w:r>
        <w:t>Minutes</w:t>
      </w:r>
    </w:p>
    <w:p w14:paraId="5E685ADC" w14:textId="1EF1F234" w:rsidR="00416366" w:rsidRDefault="00E46852" w:rsidP="00416366">
      <w:pPr>
        <w:spacing w:line="240" w:lineRule="auto"/>
        <w:jc w:val="center"/>
      </w:pPr>
      <w:r>
        <w:t>November 3, 2025</w:t>
      </w:r>
    </w:p>
    <w:p w14:paraId="5E685ADD" w14:textId="43CD20C6" w:rsidR="00D31C79" w:rsidRPr="00D31C79" w:rsidRDefault="00D31C79" w:rsidP="00D31C79">
      <w:pPr>
        <w:spacing w:line="220" w:lineRule="exact"/>
      </w:pPr>
      <w:r w:rsidRPr="00D31C79">
        <w:t xml:space="preserve">The Board of Trustees of the City of Egan, South Dakota met in special session on </w:t>
      </w:r>
      <w:r w:rsidR="00E46852">
        <w:t>November 3</w:t>
      </w:r>
      <w:r w:rsidR="00E46852" w:rsidRPr="00E46852">
        <w:rPr>
          <w:vertAlign w:val="superscript"/>
        </w:rPr>
        <w:t>rd</w:t>
      </w:r>
      <w:r w:rsidR="00E46852">
        <w:t xml:space="preserve">, </w:t>
      </w:r>
      <w:r w:rsidR="00E43D8B">
        <w:t>2025,</w:t>
      </w:r>
      <w:r>
        <w:t xml:space="preserve"> </w:t>
      </w:r>
      <w:r w:rsidRPr="00D31C79">
        <w:t xml:space="preserve">at Egan City Hall, 110 W 3rd Street, Egan, SD. </w:t>
      </w:r>
    </w:p>
    <w:p w14:paraId="5E685ADE" w14:textId="6B54B8C0" w:rsidR="00416366" w:rsidRDefault="00416366" w:rsidP="00416366">
      <w:pPr>
        <w:spacing w:line="220" w:lineRule="exact"/>
      </w:pPr>
      <w:r w:rsidRPr="00416366">
        <w:t>Present: Board of Trustee’s - Nancy Hansen, Mike Hein, Cody Chamblin</w:t>
      </w:r>
      <w:r w:rsidR="002A6D19">
        <w:t>, Jerome Olson</w:t>
      </w:r>
      <w:r w:rsidRPr="00416366">
        <w:t xml:space="preserve"> and Michelle Ten Eyck</w:t>
      </w:r>
      <w:r w:rsidR="0018781C">
        <w:t>.</w:t>
      </w:r>
      <w:r>
        <w:t xml:space="preserve"> </w:t>
      </w:r>
      <w:r w:rsidR="0034331D">
        <w:t>Finance Officer Kayla Charles</w:t>
      </w:r>
      <w:r w:rsidR="002A6D19">
        <w:t>.</w:t>
      </w:r>
      <w:r>
        <w:t xml:space="preserve"> </w:t>
      </w:r>
      <w:r w:rsidRPr="00416366">
        <w:t xml:space="preserve">Also present: </w:t>
      </w:r>
      <w:r w:rsidR="002A6D19">
        <w:t>Mike Larson, Egan Resident.</w:t>
      </w:r>
    </w:p>
    <w:p w14:paraId="5E685AE0" w14:textId="42BD3C2F" w:rsidR="00416366" w:rsidRDefault="00D31C79" w:rsidP="00416366">
      <w:pPr>
        <w:spacing w:line="220" w:lineRule="exact"/>
      </w:pPr>
      <w:r>
        <w:t>5:</w:t>
      </w:r>
      <w:r w:rsidR="001A1FC8">
        <w:t>0</w:t>
      </w:r>
      <w:r>
        <w:t>0</w:t>
      </w:r>
      <w:r w:rsidR="00416366">
        <w:t xml:space="preserve"> pm meeting was called to order by Chairman Chamblin.</w:t>
      </w:r>
    </w:p>
    <w:p w14:paraId="5E685AE1" w14:textId="57FD44DD" w:rsidR="00416366" w:rsidRDefault="00416366" w:rsidP="00416366">
      <w:pPr>
        <w:spacing w:line="220" w:lineRule="exact"/>
      </w:pPr>
      <w:r>
        <w:t xml:space="preserve">Motion by </w:t>
      </w:r>
      <w:r w:rsidR="00D31C79">
        <w:t>Ten Eyck</w:t>
      </w:r>
      <w:r>
        <w:t xml:space="preserve">, second by </w:t>
      </w:r>
      <w:r w:rsidR="001A1FC8">
        <w:t>Hein</w:t>
      </w:r>
      <w:r>
        <w:t xml:space="preserve"> to approve the Agenda. All present voted “aye.”</w:t>
      </w:r>
    </w:p>
    <w:p w14:paraId="5E685AE2" w14:textId="139ACABF" w:rsidR="0034331D" w:rsidRPr="0034331D" w:rsidRDefault="0034331D" w:rsidP="0034331D">
      <w:pPr>
        <w:spacing w:line="220" w:lineRule="exact"/>
        <w:rPr>
          <w:bCs/>
          <w:iCs/>
        </w:rPr>
      </w:pPr>
      <w:r w:rsidRPr="0034331D">
        <w:rPr>
          <w:b/>
          <w:i/>
        </w:rPr>
        <w:t>Public Comment:</w:t>
      </w:r>
      <w:r>
        <w:rPr>
          <w:bCs/>
          <w:iCs/>
        </w:rPr>
        <w:t xml:space="preserve"> </w:t>
      </w:r>
      <w:r w:rsidR="001A1FC8">
        <w:rPr>
          <w:bCs/>
          <w:iCs/>
        </w:rPr>
        <w:t xml:space="preserve">Mike Larson suggested hiring a maintenance person at 1800/month would solve the cities problems. The applicant would need to be Water certified and have a cdl. </w:t>
      </w:r>
    </w:p>
    <w:p w14:paraId="60A80DA4" w14:textId="6B45C74B" w:rsidR="001A1FC8" w:rsidRDefault="0034331D" w:rsidP="00D31C79">
      <w:pPr>
        <w:spacing w:line="220" w:lineRule="exact"/>
      </w:pPr>
      <w:r w:rsidRPr="0034331D">
        <w:rPr>
          <w:b/>
          <w:i/>
        </w:rPr>
        <w:t xml:space="preserve">Old Business: </w:t>
      </w:r>
      <w:r w:rsidR="001A1FC8">
        <w:t>Lawyer- Motion by Hansen, second by Hein to hire Reed Mahlke of Helsper, McCarthy, &amp; Rasmussen as the City Attorney. All present voted “aye.” Snowplow Operator- Charles will advertise on Facebook, Booster, SDML website and Enterprise.</w:t>
      </w:r>
      <w:r w:rsidR="00CE4218">
        <w:t xml:space="preserve"> She will do the same for the Finance officer position.</w:t>
      </w:r>
    </w:p>
    <w:p w14:paraId="7C166411" w14:textId="7DA31096" w:rsidR="00BC383E" w:rsidRDefault="00BC383E" w:rsidP="00D31C79">
      <w:pPr>
        <w:spacing w:line="220" w:lineRule="exact"/>
      </w:pPr>
      <w:r>
        <w:t xml:space="preserve">New Business: Public Hearing Special </w:t>
      </w:r>
      <w:r w:rsidR="00494159">
        <w:t>Assessments</w:t>
      </w:r>
      <w:r>
        <w:t xml:space="preserve">: Motion by Hansen, seconded by Ten Eyck to approve the </w:t>
      </w:r>
      <w:r w:rsidR="00EF72C0">
        <w:t>Public Hearing Special Assessments presented by Charles. All present voted “aye.” Assessments will be sent to Auditor to be assessed on the properties taxes.</w:t>
      </w:r>
    </w:p>
    <w:p w14:paraId="5E685AE4" w14:textId="7B5590E6" w:rsidR="00D31C79" w:rsidRPr="006F0DF5" w:rsidRDefault="00D31C79" w:rsidP="00D31C79">
      <w:pPr>
        <w:spacing w:line="220" w:lineRule="exact"/>
      </w:pPr>
      <w:r>
        <w:t xml:space="preserve">Motion by </w:t>
      </w:r>
      <w:r w:rsidR="002579C1">
        <w:t>Ten Eyck</w:t>
      </w:r>
      <w:r>
        <w:t>, second by Hein to adjourn meeting</w:t>
      </w:r>
      <w:r w:rsidR="002579C1">
        <w:t xml:space="preserve"> at 5:12 pm</w:t>
      </w:r>
      <w:r>
        <w:t>. All present voted “aye.”</w:t>
      </w:r>
    </w:p>
    <w:p w14:paraId="5E685AE5" w14:textId="5787FC08" w:rsidR="00D31C79" w:rsidRPr="00D31C79" w:rsidRDefault="00D31C79" w:rsidP="00D31C79">
      <w:pPr>
        <w:spacing w:line="220" w:lineRule="exact"/>
      </w:pPr>
      <w:r w:rsidRPr="00D31C79">
        <w:t xml:space="preserve">Next regular board meeting Wednesday, </w:t>
      </w:r>
      <w:r w:rsidR="00E43D8B">
        <w:t>November 19, 2025 at 6:00 pm.</w:t>
      </w:r>
    </w:p>
    <w:p w14:paraId="5E685AE6" w14:textId="77777777" w:rsidR="00D31C79" w:rsidRPr="00D31C79" w:rsidRDefault="00D31C79" w:rsidP="00D31C79">
      <w:pPr>
        <w:spacing w:line="220" w:lineRule="exact"/>
      </w:pPr>
      <w:r w:rsidRPr="00D31C79">
        <w:t xml:space="preserve">Minutes submitted pending Board approval. </w:t>
      </w:r>
      <w:r w:rsidRPr="00D31C79">
        <w:tab/>
      </w:r>
      <w:r w:rsidRPr="00D31C79">
        <w:tab/>
      </w:r>
      <w:r w:rsidRPr="00D31C79">
        <w:tab/>
      </w:r>
      <w:r w:rsidRPr="00D31C79">
        <w:tab/>
      </w:r>
      <w:r w:rsidRPr="00D31C79">
        <w:tab/>
      </w:r>
      <w:r w:rsidRPr="00D31C79">
        <w:tab/>
      </w:r>
      <w:r w:rsidRPr="00D31C79">
        <w:tab/>
      </w:r>
      <w:r w:rsidRPr="00D31C79">
        <w:tab/>
      </w:r>
    </w:p>
    <w:p w14:paraId="5E685AE7" w14:textId="77777777" w:rsidR="00D31C79" w:rsidRPr="00D31C79" w:rsidRDefault="00D31C79" w:rsidP="00D31C79">
      <w:pPr>
        <w:spacing w:line="220" w:lineRule="exact"/>
      </w:pPr>
      <w:r w:rsidRPr="00D31C79">
        <w:t>Cody Chamblin, Chairman</w:t>
      </w:r>
    </w:p>
    <w:p w14:paraId="5E685AE8" w14:textId="77777777" w:rsidR="00D31C79" w:rsidRPr="00D31C79" w:rsidRDefault="00D31C79" w:rsidP="00D31C79">
      <w:pPr>
        <w:spacing w:line="220" w:lineRule="exact"/>
      </w:pPr>
      <w:r w:rsidRPr="00D31C79">
        <w:t xml:space="preserve">Attest: </w:t>
      </w:r>
    </w:p>
    <w:p w14:paraId="5E685AE9" w14:textId="77777777" w:rsidR="006F0DF5" w:rsidRPr="006F0DF5" w:rsidRDefault="00D31C79" w:rsidP="006F0DF5">
      <w:pPr>
        <w:spacing w:line="220" w:lineRule="exact"/>
      </w:pPr>
      <w:r>
        <w:t>Kayla Charles, Finance Officer</w:t>
      </w:r>
    </w:p>
    <w:p w14:paraId="5E685AEA" w14:textId="77777777" w:rsidR="006F0DF5" w:rsidRPr="006F0DF5" w:rsidRDefault="006F0DF5" w:rsidP="006F0DF5">
      <w:pPr>
        <w:spacing w:line="220" w:lineRule="exact"/>
      </w:pPr>
    </w:p>
    <w:p w14:paraId="5E685AEB" w14:textId="77777777" w:rsidR="00A554CC" w:rsidRPr="00A554CC" w:rsidRDefault="00A554CC" w:rsidP="00A554CC">
      <w:pPr>
        <w:spacing w:line="220" w:lineRule="exact"/>
      </w:pPr>
    </w:p>
    <w:p w14:paraId="5E685AEC" w14:textId="77777777" w:rsidR="00A554CC" w:rsidRDefault="00A554CC" w:rsidP="0034331D">
      <w:pPr>
        <w:spacing w:line="220" w:lineRule="exact"/>
      </w:pPr>
    </w:p>
    <w:p w14:paraId="5E685AED" w14:textId="77777777" w:rsidR="00416366" w:rsidRDefault="00416366" w:rsidP="00416366">
      <w:pPr>
        <w:spacing w:line="220" w:lineRule="exact"/>
      </w:pPr>
    </w:p>
    <w:sectPr w:rsidR="00416366" w:rsidSect="00614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ED0"/>
    <w:rsid w:val="00031FE3"/>
    <w:rsid w:val="001313CC"/>
    <w:rsid w:val="0018781C"/>
    <w:rsid w:val="001A1FC8"/>
    <w:rsid w:val="002550DE"/>
    <w:rsid w:val="002579C1"/>
    <w:rsid w:val="002A6D19"/>
    <w:rsid w:val="0034331D"/>
    <w:rsid w:val="00416366"/>
    <w:rsid w:val="00494159"/>
    <w:rsid w:val="005A144A"/>
    <w:rsid w:val="00614981"/>
    <w:rsid w:val="006B3ED0"/>
    <w:rsid w:val="006F0DF5"/>
    <w:rsid w:val="008C79E3"/>
    <w:rsid w:val="009F1020"/>
    <w:rsid w:val="00A554CC"/>
    <w:rsid w:val="00B8582B"/>
    <w:rsid w:val="00B873AE"/>
    <w:rsid w:val="00BC383E"/>
    <w:rsid w:val="00CE4218"/>
    <w:rsid w:val="00D31C79"/>
    <w:rsid w:val="00DE53F7"/>
    <w:rsid w:val="00E43D8B"/>
    <w:rsid w:val="00E46852"/>
    <w:rsid w:val="00EF72C0"/>
    <w:rsid w:val="00F1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85ADB"/>
  <w15:docId w15:val="{073D3446-C9CA-436C-8EB3-99CF2D5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0D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Jerrick Charles</cp:lastModifiedBy>
  <cp:revision>11</cp:revision>
  <dcterms:created xsi:type="dcterms:W3CDTF">2025-11-12T15:26:00Z</dcterms:created>
  <dcterms:modified xsi:type="dcterms:W3CDTF">2025-11-12T15:36:00Z</dcterms:modified>
</cp:coreProperties>
</file>